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5E8DB" w14:textId="1948E650" w:rsidR="009D3464" w:rsidRDefault="0012485E" w:rsidP="0012485E">
      <w:pPr>
        <w:jc w:val="center"/>
      </w:pPr>
      <w:r w:rsidRPr="0012485E">
        <w:rPr>
          <w:highlight w:val="yellow"/>
        </w:rPr>
        <w:t>DECRETO XXX DE XXXX DE 2021</w:t>
      </w:r>
    </w:p>
    <w:p w14:paraId="1CB83BD8" w14:textId="27923D71" w:rsidR="0012485E" w:rsidRPr="0054450F" w:rsidRDefault="0012485E" w:rsidP="0054450F">
      <w:pPr>
        <w:ind w:left="3402"/>
        <w:jc w:val="both"/>
        <w:rPr>
          <w:rFonts w:ascii="Calibri" w:hAnsi="Calibri" w:cs="Calibri"/>
          <w:b/>
          <w:bCs/>
        </w:rPr>
      </w:pPr>
    </w:p>
    <w:p w14:paraId="304BD56B" w14:textId="709078AE" w:rsidR="0012485E" w:rsidRPr="0054450F" w:rsidRDefault="0012485E" w:rsidP="0054450F">
      <w:pPr>
        <w:ind w:left="3402"/>
        <w:jc w:val="both"/>
        <w:rPr>
          <w:rFonts w:ascii="Calibri" w:hAnsi="Calibri" w:cs="Calibri"/>
          <w:b/>
          <w:bCs/>
        </w:rPr>
      </w:pPr>
      <w:r w:rsidRPr="0054450F">
        <w:rPr>
          <w:rFonts w:ascii="Calibri" w:hAnsi="Calibri" w:cs="Calibri"/>
          <w:b/>
          <w:bCs/>
        </w:rPr>
        <w:t xml:space="preserve">Regulamenta a Lei Municipal </w:t>
      </w:r>
      <w:proofErr w:type="spellStart"/>
      <w:r w:rsidRPr="0054450F">
        <w:rPr>
          <w:rFonts w:ascii="Calibri" w:hAnsi="Calibri" w:cs="Calibri"/>
          <w:b/>
          <w:bCs/>
        </w:rPr>
        <w:t>n.°</w:t>
      </w:r>
      <w:proofErr w:type="spellEnd"/>
      <w:r w:rsidRPr="0054450F">
        <w:rPr>
          <w:rFonts w:ascii="Calibri" w:hAnsi="Calibri" w:cs="Calibri"/>
          <w:b/>
          <w:bCs/>
        </w:rPr>
        <w:t xml:space="preserve"> </w:t>
      </w:r>
      <w:r w:rsidR="0054450F" w:rsidRPr="0054450F">
        <w:rPr>
          <w:rFonts w:ascii="Calibri" w:hAnsi="Calibri" w:cs="Calibri"/>
          <w:b/>
          <w:bCs/>
          <w:highlight w:val="yellow"/>
        </w:rPr>
        <w:t>XXXX</w:t>
      </w:r>
      <w:r w:rsidR="0054450F" w:rsidRPr="0054450F">
        <w:rPr>
          <w:rFonts w:ascii="Calibri" w:hAnsi="Calibri" w:cs="Calibri"/>
          <w:b/>
          <w:bCs/>
        </w:rPr>
        <w:t xml:space="preserve"> </w:t>
      </w:r>
      <w:r w:rsidRPr="0054450F">
        <w:rPr>
          <w:rFonts w:ascii="Calibri" w:hAnsi="Calibri" w:cs="Calibri"/>
          <w:b/>
          <w:bCs/>
        </w:rPr>
        <w:t>que d</w:t>
      </w:r>
      <w:r w:rsidRPr="0054450F">
        <w:rPr>
          <w:rFonts w:ascii="Calibri" w:hAnsi="Calibri" w:cs="Calibri"/>
          <w:b/>
          <w:bCs/>
        </w:rPr>
        <w:t>ispõe sobre a constituição do Serviço de Inspeção Municipal - SIM e os procedimentos de inspeção sanitária em estabelecimentos que produzam produtos de origem animal e dá outras providências.</w:t>
      </w:r>
    </w:p>
    <w:p w14:paraId="6D6F4635" w14:textId="60E54262" w:rsidR="0012485E" w:rsidRDefault="0012485E" w:rsidP="0012485E">
      <w:pPr>
        <w:jc w:val="center"/>
        <w:rPr>
          <w:rFonts w:ascii="Calibri" w:hAnsi="Calibri"/>
          <w:sz w:val="24"/>
        </w:rPr>
      </w:pPr>
    </w:p>
    <w:p w14:paraId="56308F6E" w14:textId="2FFA8250" w:rsidR="0012485E" w:rsidRPr="0054450F" w:rsidRDefault="0012485E" w:rsidP="0054450F">
      <w:pPr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 xml:space="preserve">O PREFEITO MUNICIPAL DE </w:t>
      </w:r>
      <w:r w:rsidR="0054450F" w:rsidRPr="0054450F">
        <w:rPr>
          <w:rFonts w:ascii="Calibri" w:hAnsi="Calibri" w:cs="Calibri"/>
          <w:sz w:val="24"/>
          <w:szCs w:val="24"/>
          <w:highlight w:val="yellow"/>
        </w:rPr>
        <w:t>XXXX</w:t>
      </w:r>
      <w:r w:rsidRPr="0054450F">
        <w:rPr>
          <w:rFonts w:ascii="Calibri" w:hAnsi="Calibri" w:cs="Calibri"/>
          <w:sz w:val="24"/>
          <w:szCs w:val="24"/>
        </w:rPr>
        <w:t>, no uso de suas atribuições legais, DECRETA:</w:t>
      </w:r>
    </w:p>
    <w:p w14:paraId="24516498" w14:textId="77777777" w:rsidR="0012485E" w:rsidRPr="0054450F" w:rsidRDefault="0012485E" w:rsidP="0054450F">
      <w:pPr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 xml:space="preserve">Art. 1° Este Decreto dispõe sobre o regulamento da inspeção industrial e sanitária de produtos de origem animal, que disciplina a fiscalização e a inspeção industrial e sanitária de produtos de origem animal, instituídas pelas Leis Federais n° 1.283/50 e n° 7.889/89, na forma da Lei Municipal n° </w:t>
      </w:r>
      <w:r w:rsidRPr="0054450F">
        <w:rPr>
          <w:rFonts w:ascii="Calibri" w:hAnsi="Calibri" w:cs="Calibri"/>
          <w:sz w:val="24"/>
          <w:szCs w:val="24"/>
          <w:highlight w:val="yellow"/>
        </w:rPr>
        <w:t>XXXX</w:t>
      </w:r>
      <w:r w:rsidRPr="0054450F">
        <w:rPr>
          <w:rFonts w:ascii="Calibri" w:hAnsi="Calibri" w:cs="Calibri"/>
          <w:sz w:val="24"/>
          <w:szCs w:val="24"/>
        </w:rPr>
        <w:t xml:space="preserve"> que dispõe sobre o Serviço de Inspeção Municipal.</w:t>
      </w:r>
    </w:p>
    <w:p w14:paraId="12B5A6BD" w14:textId="7B6CDAE4" w:rsidR="0012485E" w:rsidRPr="0054450F" w:rsidRDefault="0012485E" w:rsidP="0054450F">
      <w:pPr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 xml:space="preserve">§ </w:t>
      </w:r>
      <w:r w:rsidRPr="0054450F">
        <w:rPr>
          <w:rFonts w:ascii="Calibri" w:hAnsi="Calibri" w:cs="Calibri"/>
          <w:sz w:val="24"/>
          <w:szCs w:val="24"/>
        </w:rPr>
        <w:t xml:space="preserve">1°. As atividades de que se trata o caput, de competência do Município, serão executadas pela </w:t>
      </w:r>
      <w:r w:rsidRPr="0054450F">
        <w:rPr>
          <w:rFonts w:ascii="Calibri" w:hAnsi="Calibri" w:cs="Calibri"/>
          <w:sz w:val="24"/>
          <w:szCs w:val="24"/>
          <w:highlight w:val="yellow"/>
        </w:rPr>
        <w:t xml:space="preserve">Secretária </w:t>
      </w:r>
      <w:proofErr w:type="gramStart"/>
      <w:r w:rsidRPr="0054450F">
        <w:rPr>
          <w:rFonts w:ascii="Calibri" w:hAnsi="Calibri" w:cs="Calibri"/>
          <w:sz w:val="24"/>
          <w:szCs w:val="24"/>
          <w:highlight w:val="yellow"/>
        </w:rPr>
        <w:t>XXX</w:t>
      </w:r>
      <w:r w:rsidRPr="0054450F">
        <w:rPr>
          <w:rFonts w:ascii="Calibri" w:hAnsi="Calibri" w:cs="Calibri"/>
          <w:sz w:val="24"/>
          <w:szCs w:val="24"/>
        </w:rPr>
        <w:t xml:space="preserve">  ou</w:t>
      </w:r>
      <w:proofErr w:type="gramEnd"/>
      <w:r w:rsidRPr="0054450F">
        <w:rPr>
          <w:rFonts w:ascii="Calibri" w:hAnsi="Calibri" w:cs="Calibri"/>
          <w:sz w:val="24"/>
          <w:szCs w:val="24"/>
        </w:rPr>
        <w:t>, ainda, pelo CONSORCIO PÚBLICO PARA GESTÃO INTEGRADA – CPGI, após a celebração dos instrumentos jurídicos pertinentes.</w:t>
      </w:r>
    </w:p>
    <w:p w14:paraId="1A164787" w14:textId="5731A44A" w:rsidR="0012485E" w:rsidRPr="0054450F" w:rsidRDefault="0012485E" w:rsidP="0054450F">
      <w:pPr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§</w:t>
      </w:r>
      <w:r w:rsidRPr="0054450F">
        <w:rPr>
          <w:rFonts w:ascii="Calibri" w:hAnsi="Calibri" w:cs="Calibri"/>
          <w:sz w:val="24"/>
          <w:szCs w:val="24"/>
        </w:rPr>
        <w:t xml:space="preserve"> 2°. As atividades de que se trata o caput devem observar as competências e as normas prescritas pelo Sistema Nacional de Vigilância Sanitária -SNVS.</w:t>
      </w:r>
    </w:p>
    <w:p w14:paraId="267896B5" w14:textId="6BC1A2A1" w:rsidR="0012485E" w:rsidRPr="0054450F" w:rsidRDefault="0012485E" w:rsidP="0054450F">
      <w:pPr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Art. 2° Estão sujeitos à fiscalização prevista nesta Lei:</w:t>
      </w:r>
    </w:p>
    <w:p w14:paraId="7E88E110" w14:textId="73DE7071" w:rsidR="0012485E" w:rsidRPr="0054450F" w:rsidRDefault="0012485E" w:rsidP="0054450F">
      <w:pPr>
        <w:pStyle w:val="PargrafodaLista"/>
        <w:numPr>
          <w:ilvl w:val="0"/>
          <w:numId w:val="1"/>
        </w:numPr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os animais destinados a matança, seus produtos</w:t>
      </w:r>
      <w:r w:rsidR="00FD3CDB" w:rsidRPr="0054450F">
        <w:rPr>
          <w:rFonts w:ascii="Calibri" w:hAnsi="Calibri" w:cs="Calibri"/>
          <w:sz w:val="24"/>
          <w:szCs w:val="24"/>
        </w:rPr>
        <w:t xml:space="preserve">, </w:t>
      </w:r>
      <w:r w:rsidRPr="0054450F">
        <w:rPr>
          <w:rFonts w:ascii="Calibri" w:hAnsi="Calibri" w:cs="Calibri"/>
          <w:sz w:val="24"/>
          <w:szCs w:val="24"/>
        </w:rPr>
        <w:t xml:space="preserve">subprodutos e </w:t>
      </w:r>
      <w:r w:rsidR="00FD3CDB" w:rsidRPr="0054450F">
        <w:rPr>
          <w:rFonts w:ascii="Calibri" w:hAnsi="Calibri" w:cs="Calibri"/>
          <w:sz w:val="24"/>
          <w:szCs w:val="24"/>
        </w:rPr>
        <w:t>matérias primas;</w:t>
      </w:r>
    </w:p>
    <w:p w14:paraId="378C8541" w14:textId="5D2BFAAB" w:rsidR="00FD3CDB" w:rsidRPr="0054450F" w:rsidRDefault="00FD3CDB" w:rsidP="0054450F">
      <w:pPr>
        <w:pStyle w:val="PargrafodaLista"/>
        <w:numPr>
          <w:ilvl w:val="0"/>
          <w:numId w:val="1"/>
        </w:numPr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 xml:space="preserve">o pescado e seus derivados; </w:t>
      </w:r>
    </w:p>
    <w:p w14:paraId="7B3C6522" w14:textId="119574E1" w:rsidR="00FD3CDB" w:rsidRPr="0054450F" w:rsidRDefault="00FD3CDB" w:rsidP="0054450F">
      <w:pPr>
        <w:pStyle w:val="PargrafodaLista"/>
        <w:numPr>
          <w:ilvl w:val="0"/>
          <w:numId w:val="1"/>
        </w:numPr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o leite e seus derivados;</w:t>
      </w:r>
    </w:p>
    <w:p w14:paraId="2DB18387" w14:textId="7497D1B7" w:rsidR="00FD3CDB" w:rsidRPr="0054450F" w:rsidRDefault="00FD3CDB" w:rsidP="0054450F">
      <w:pPr>
        <w:pStyle w:val="PargrafodaLista"/>
        <w:numPr>
          <w:ilvl w:val="0"/>
          <w:numId w:val="1"/>
        </w:numPr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o ovo e seus derivados;</w:t>
      </w:r>
    </w:p>
    <w:p w14:paraId="7F554141" w14:textId="52FB03DB" w:rsidR="00FD3CDB" w:rsidRPr="0054450F" w:rsidRDefault="00FD3CDB" w:rsidP="0054450F">
      <w:pPr>
        <w:pStyle w:val="PargrafodaLista"/>
        <w:numPr>
          <w:ilvl w:val="0"/>
          <w:numId w:val="1"/>
        </w:numPr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o mel, a cera de abelhas e seus derivados.</w:t>
      </w:r>
    </w:p>
    <w:p w14:paraId="02CFC194" w14:textId="7741F625" w:rsidR="00FD3CDB" w:rsidRPr="0054450F" w:rsidRDefault="00FD3CDB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388CF02A" w14:textId="5E1C8366" w:rsidR="00FD3CDB" w:rsidRPr="0054450F" w:rsidRDefault="00FD3CDB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Art. 3°. A fiscalização será feita com estrita observância à competência privativa estatual ou federal:</w:t>
      </w:r>
    </w:p>
    <w:p w14:paraId="06E9BAC2" w14:textId="473FA88E" w:rsidR="00FD3CDB" w:rsidRPr="0054450F" w:rsidRDefault="00FD3CDB" w:rsidP="0054450F">
      <w:pPr>
        <w:pStyle w:val="PargrafodaLista"/>
        <w:numPr>
          <w:ilvl w:val="0"/>
          <w:numId w:val="2"/>
        </w:numPr>
        <w:ind w:left="0" w:hanging="283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nos estabelecimentos industriais especializados e nas propriedades rurais com instalações adequadas para a matança de animais e seu preparo ou industrialização, sob qualquer forma para o consumo;</w:t>
      </w:r>
    </w:p>
    <w:p w14:paraId="70322407" w14:textId="171FBD9C" w:rsidR="00FD3CDB" w:rsidRPr="0054450F" w:rsidRDefault="00FD3CDB" w:rsidP="0054450F">
      <w:pPr>
        <w:pStyle w:val="PargrafodaLista"/>
        <w:numPr>
          <w:ilvl w:val="0"/>
          <w:numId w:val="2"/>
        </w:numPr>
        <w:ind w:left="0" w:hanging="283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nos entrepostos de recebimento e distribuição do pescado e nas fábricas que o industrializares;</w:t>
      </w:r>
    </w:p>
    <w:p w14:paraId="37B9C158" w14:textId="6B3500C1" w:rsidR="00FD3CDB" w:rsidRPr="0054450F" w:rsidRDefault="00FD3CDB" w:rsidP="0054450F">
      <w:pPr>
        <w:pStyle w:val="PargrafodaLista"/>
        <w:numPr>
          <w:ilvl w:val="0"/>
          <w:numId w:val="2"/>
        </w:numPr>
        <w:ind w:left="0" w:hanging="283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 xml:space="preserve">nas usinas de beneficiamento de leite, nas fábricas de laticínios, nos postos de recebimento, refrigeração e </w:t>
      </w:r>
      <w:proofErr w:type="spellStart"/>
      <w:r w:rsidRPr="0054450F">
        <w:rPr>
          <w:rFonts w:ascii="Calibri" w:hAnsi="Calibri" w:cs="Calibri"/>
          <w:sz w:val="24"/>
          <w:szCs w:val="24"/>
        </w:rPr>
        <w:t>desnatagem</w:t>
      </w:r>
      <w:proofErr w:type="spellEnd"/>
      <w:r w:rsidRPr="0054450F">
        <w:rPr>
          <w:rFonts w:ascii="Calibri" w:hAnsi="Calibri" w:cs="Calibri"/>
          <w:sz w:val="24"/>
          <w:szCs w:val="24"/>
        </w:rPr>
        <w:t xml:space="preserve"> do leite e ou de recebimento, refrigeração e manipulação dos seus derivados e nos respectivos entrepostos;</w:t>
      </w:r>
    </w:p>
    <w:p w14:paraId="6B6AD130" w14:textId="54FEF9E1" w:rsidR="00FD3CDB" w:rsidRPr="0054450F" w:rsidRDefault="00FD3CDB" w:rsidP="0054450F">
      <w:pPr>
        <w:pStyle w:val="PargrafodaLista"/>
        <w:numPr>
          <w:ilvl w:val="0"/>
          <w:numId w:val="2"/>
        </w:numPr>
        <w:ind w:left="0" w:hanging="283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nos entrepostos de ovos e nas fábricas de produtos derivados;</w:t>
      </w:r>
    </w:p>
    <w:p w14:paraId="54C50826" w14:textId="13321F58" w:rsidR="00FD3CDB" w:rsidRPr="0054450F" w:rsidRDefault="00FD3CDB" w:rsidP="0054450F">
      <w:pPr>
        <w:pStyle w:val="PargrafodaLista"/>
        <w:numPr>
          <w:ilvl w:val="0"/>
          <w:numId w:val="2"/>
        </w:numPr>
        <w:ind w:left="0" w:hanging="283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nos entrepostos que, de modo geral, recebam, manipulem, armazenam, conservam ou acondicionam produtos de origem animal;</w:t>
      </w:r>
    </w:p>
    <w:p w14:paraId="04E9245A" w14:textId="50951317" w:rsidR="00FD3CDB" w:rsidRPr="0054450F" w:rsidRDefault="00FD3CDB" w:rsidP="0054450F">
      <w:pPr>
        <w:pStyle w:val="PargrafodaLista"/>
        <w:numPr>
          <w:ilvl w:val="0"/>
          <w:numId w:val="2"/>
        </w:numPr>
        <w:ind w:left="0" w:hanging="283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nas propriedades rurais.</w:t>
      </w:r>
    </w:p>
    <w:p w14:paraId="02837E17" w14:textId="0988ED1C" w:rsidR="00FD3CDB" w:rsidRPr="0054450F" w:rsidRDefault="00FD3CDB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64FCF9DA" w14:textId="480B8640" w:rsidR="00FD3CDB" w:rsidRPr="0054450F" w:rsidRDefault="00FE3AFB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lastRenderedPageBreak/>
        <w:t>Art. 4° É proibido o funcionamento no Município de qualquer estabelecimento industrial ou entreposto de produtos de origem animal que não esteja previamente registrado na forma dos regulamentos municipais</w:t>
      </w:r>
      <w:r w:rsidR="000C39C8" w:rsidRPr="0054450F">
        <w:rPr>
          <w:rFonts w:ascii="Calibri" w:hAnsi="Calibri" w:cs="Calibri"/>
          <w:sz w:val="24"/>
          <w:szCs w:val="24"/>
        </w:rPr>
        <w:t xml:space="preserve">, </w:t>
      </w:r>
      <w:r w:rsidRPr="0054450F">
        <w:rPr>
          <w:rFonts w:ascii="Calibri" w:hAnsi="Calibri" w:cs="Calibri"/>
          <w:sz w:val="24"/>
          <w:szCs w:val="24"/>
        </w:rPr>
        <w:t xml:space="preserve">legislação estadual </w:t>
      </w:r>
      <w:r w:rsidR="000C39C8" w:rsidRPr="0054450F">
        <w:rPr>
          <w:rFonts w:ascii="Calibri" w:hAnsi="Calibri" w:cs="Calibri"/>
          <w:sz w:val="24"/>
          <w:szCs w:val="24"/>
        </w:rPr>
        <w:t>e federal vigente.</w:t>
      </w:r>
    </w:p>
    <w:p w14:paraId="7D2A2621" w14:textId="5505BADF" w:rsidR="000C39C8" w:rsidRPr="0054450F" w:rsidRDefault="000C39C8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57DED2A7" w14:textId="22B72CBE" w:rsidR="000C39C8" w:rsidRPr="0054450F" w:rsidRDefault="000C39C8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 xml:space="preserve">Parágrafo único: </w:t>
      </w:r>
      <w:proofErr w:type="gramStart"/>
      <w:r w:rsidRPr="0054450F">
        <w:rPr>
          <w:rFonts w:ascii="Calibri" w:hAnsi="Calibri" w:cs="Calibri"/>
          <w:sz w:val="24"/>
          <w:szCs w:val="24"/>
        </w:rPr>
        <w:t>O registro e o relacionamento de estabelecimentos observará</w:t>
      </w:r>
      <w:proofErr w:type="gramEnd"/>
      <w:r w:rsidRPr="0054450F">
        <w:rPr>
          <w:rFonts w:ascii="Calibri" w:hAnsi="Calibri" w:cs="Calibri"/>
          <w:sz w:val="24"/>
          <w:szCs w:val="24"/>
        </w:rPr>
        <w:t>, no que couber, o Decreto Federal n° 9013/2012.</w:t>
      </w:r>
    </w:p>
    <w:p w14:paraId="683C49C4" w14:textId="6BE6CEC0" w:rsidR="000C39C8" w:rsidRPr="0054450F" w:rsidRDefault="000C39C8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109680D5" w14:textId="0C2D1D70" w:rsidR="000C39C8" w:rsidRPr="0054450F" w:rsidRDefault="000C39C8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 xml:space="preserve">Art. 5°. À Secretaria </w:t>
      </w:r>
      <w:r w:rsidRPr="0054450F">
        <w:rPr>
          <w:rFonts w:ascii="Calibri" w:hAnsi="Calibri" w:cs="Calibri"/>
          <w:sz w:val="24"/>
          <w:szCs w:val="24"/>
          <w:highlight w:val="yellow"/>
        </w:rPr>
        <w:t>XXX</w:t>
      </w:r>
      <w:r w:rsidRPr="0054450F">
        <w:rPr>
          <w:rFonts w:ascii="Calibri" w:hAnsi="Calibri" w:cs="Calibri"/>
          <w:sz w:val="24"/>
          <w:szCs w:val="24"/>
        </w:rPr>
        <w:t xml:space="preserve"> Municipal de Desenvolvimento compete, nas ações referentes ao Serviço de Inspeção:</w:t>
      </w:r>
    </w:p>
    <w:p w14:paraId="39CEFE0C" w14:textId="54F4DA37" w:rsidR="000C39C8" w:rsidRPr="0054450F" w:rsidRDefault="000C39C8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5064513D" w14:textId="55450FCB" w:rsidR="000C39C8" w:rsidRPr="0054450F" w:rsidRDefault="000C39C8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 xml:space="preserve">I – </w:t>
      </w:r>
      <w:proofErr w:type="gramStart"/>
      <w:r w:rsidRPr="0054450F">
        <w:rPr>
          <w:rFonts w:ascii="Calibri" w:hAnsi="Calibri" w:cs="Calibri"/>
          <w:sz w:val="24"/>
          <w:szCs w:val="24"/>
        </w:rPr>
        <w:t>observar</w:t>
      </w:r>
      <w:proofErr w:type="gramEnd"/>
      <w:r w:rsidRPr="0054450F">
        <w:rPr>
          <w:rFonts w:ascii="Calibri" w:hAnsi="Calibri" w:cs="Calibri"/>
          <w:sz w:val="24"/>
          <w:szCs w:val="24"/>
        </w:rPr>
        <w:t xml:space="preserve"> as normas técnicas estaduais e federais de produção e classificação dos produtos de origem animal e para as atividades de fiscalização e inspeção dos produtos de origem animal;</w:t>
      </w:r>
    </w:p>
    <w:p w14:paraId="557BCC4A" w14:textId="578D1147" w:rsidR="000C39C8" w:rsidRPr="0054450F" w:rsidRDefault="000C39C8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 xml:space="preserve">II – </w:t>
      </w:r>
      <w:proofErr w:type="gramStart"/>
      <w:r w:rsidRPr="0054450F">
        <w:rPr>
          <w:rFonts w:ascii="Calibri" w:hAnsi="Calibri" w:cs="Calibri"/>
          <w:sz w:val="24"/>
          <w:szCs w:val="24"/>
        </w:rPr>
        <w:t>executar</w:t>
      </w:r>
      <w:proofErr w:type="gramEnd"/>
      <w:r w:rsidRPr="0054450F">
        <w:rPr>
          <w:rFonts w:ascii="Calibri" w:hAnsi="Calibri" w:cs="Calibri"/>
          <w:sz w:val="24"/>
          <w:szCs w:val="24"/>
        </w:rPr>
        <w:t xml:space="preserve"> atividades de treinamento técnico de pessoal envolvido na fiscalização, inspeção e classificação</w:t>
      </w:r>
      <w:r w:rsidR="00646BAC" w:rsidRPr="0054450F">
        <w:rPr>
          <w:rFonts w:ascii="Calibri" w:hAnsi="Calibri" w:cs="Calibri"/>
          <w:sz w:val="24"/>
          <w:szCs w:val="24"/>
        </w:rPr>
        <w:t>;</w:t>
      </w:r>
    </w:p>
    <w:p w14:paraId="59DCB7E5" w14:textId="03DCDD7E" w:rsidR="00646BAC" w:rsidRPr="0054450F" w:rsidRDefault="00646BAC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III – criar mecanismos de divulgação junto às redes pública e privada, bem como junto à população, objetivando orientar e esclarecer o consumidor;</w:t>
      </w:r>
    </w:p>
    <w:p w14:paraId="4B29CD77" w14:textId="48092CDC" w:rsidR="00646BAC" w:rsidRPr="0054450F" w:rsidRDefault="00646BAC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 xml:space="preserve">IV – </w:t>
      </w:r>
      <w:proofErr w:type="gramStart"/>
      <w:r w:rsidRPr="0054450F">
        <w:rPr>
          <w:rFonts w:ascii="Calibri" w:hAnsi="Calibri" w:cs="Calibri"/>
          <w:sz w:val="24"/>
          <w:szCs w:val="24"/>
        </w:rPr>
        <w:t>estabelecer</w:t>
      </w:r>
      <w:proofErr w:type="gramEnd"/>
      <w:r w:rsidRPr="0054450F">
        <w:rPr>
          <w:rFonts w:ascii="Calibri" w:hAnsi="Calibri" w:cs="Calibri"/>
          <w:sz w:val="24"/>
          <w:szCs w:val="24"/>
        </w:rPr>
        <w:t xml:space="preserve"> e dar a devida publicidade a normas técnicas de inspeção industrial e sanitária de produtos de origem animal, os quais deverão ser adequados ao que dispõe a legislação federal vigente;</w:t>
      </w:r>
    </w:p>
    <w:p w14:paraId="230ACC0A" w14:textId="4CDF0603" w:rsidR="00646BAC" w:rsidRPr="0054450F" w:rsidRDefault="00646BAC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 xml:space="preserve">V – </w:t>
      </w:r>
      <w:proofErr w:type="gramStart"/>
      <w:r w:rsidRPr="0054450F">
        <w:rPr>
          <w:rFonts w:ascii="Calibri" w:hAnsi="Calibri" w:cs="Calibri"/>
          <w:sz w:val="24"/>
          <w:szCs w:val="24"/>
        </w:rPr>
        <w:t>observar</w:t>
      </w:r>
      <w:proofErr w:type="gramEnd"/>
      <w:r w:rsidRPr="0054450F">
        <w:rPr>
          <w:rFonts w:ascii="Calibri" w:hAnsi="Calibri" w:cs="Calibri"/>
          <w:sz w:val="24"/>
          <w:szCs w:val="24"/>
        </w:rPr>
        <w:t xml:space="preserve">, na hipótese do art. 1°, </w:t>
      </w:r>
      <w:r w:rsidRPr="0054450F">
        <w:rPr>
          <w:rFonts w:ascii="Calibri" w:hAnsi="Calibri" w:cs="Calibri"/>
          <w:sz w:val="24"/>
          <w:szCs w:val="24"/>
        </w:rPr>
        <w:t>§</w:t>
      </w:r>
      <w:r w:rsidRPr="0054450F">
        <w:rPr>
          <w:rFonts w:ascii="Calibri" w:hAnsi="Calibri" w:cs="Calibri"/>
          <w:sz w:val="24"/>
          <w:szCs w:val="24"/>
        </w:rPr>
        <w:t>1°, os procedimentos e as normas técnicas estabelecidas pelo CPGI.</w:t>
      </w:r>
    </w:p>
    <w:p w14:paraId="22F66E58" w14:textId="62F3E3DC" w:rsidR="00646BAC" w:rsidRPr="0054450F" w:rsidRDefault="00646BAC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41794A1C" w14:textId="4A38C12C" w:rsidR="00646BAC" w:rsidRPr="0054450F" w:rsidRDefault="00646BAC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 xml:space="preserve">Parágrafo único. A Secretaria Municipal de Saúde exercerá, no âmbito de sua competência, as atribuições previstas na Lei </w:t>
      </w:r>
      <w:r w:rsidR="003D4E2F" w:rsidRPr="0054450F">
        <w:rPr>
          <w:rFonts w:ascii="Calibri" w:hAnsi="Calibri" w:cs="Calibri"/>
          <w:sz w:val="24"/>
          <w:szCs w:val="24"/>
        </w:rPr>
        <w:t>Federal n° 8080/90 e na legislação municipal de saúde.</w:t>
      </w:r>
    </w:p>
    <w:p w14:paraId="7E578526" w14:textId="7E9C08FF" w:rsidR="003D4E2F" w:rsidRPr="0054450F" w:rsidRDefault="003D4E2F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43122B21" w14:textId="642098F3" w:rsidR="003D4E2F" w:rsidRPr="0054450F" w:rsidRDefault="003D4E2F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Art. 6°. A fiscalização de que trata este Decreto será exercida de acordo com a Lei Federal n° 1283/50 e com as demais normas que disciplinam o Sistema Unificado de Atenção à Sanidade Agropecuária.</w:t>
      </w:r>
    </w:p>
    <w:p w14:paraId="51989D9C" w14:textId="66E342C2" w:rsidR="003D4E2F" w:rsidRPr="0054450F" w:rsidRDefault="003D4E2F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37850B8E" w14:textId="6DBBC92A" w:rsidR="003D4E2F" w:rsidRPr="0054450F" w:rsidRDefault="003D4E2F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 xml:space="preserve">Art. 7°. A Secretaria Municipal de </w:t>
      </w:r>
      <w:r w:rsidRPr="0054450F">
        <w:rPr>
          <w:rFonts w:ascii="Calibri" w:hAnsi="Calibri" w:cs="Calibri"/>
          <w:sz w:val="24"/>
          <w:szCs w:val="24"/>
          <w:highlight w:val="yellow"/>
        </w:rPr>
        <w:t>XXX</w:t>
      </w:r>
      <w:r w:rsidRPr="0054450F">
        <w:rPr>
          <w:rFonts w:ascii="Calibri" w:hAnsi="Calibri" w:cs="Calibri"/>
          <w:sz w:val="24"/>
          <w:szCs w:val="24"/>
        </w:rPr>
        <w:t xml:space="preserve"> deverá atuar no sentido de possuir condições de avaliar a qualidade e a inocuidade dos produtos de origem animal com a mesma eficiência do Ministério da Agricultura, adotando as medidas necessárias ao reconhecimento de equivalência do serviço de inspeção municipal.</w:t>
      </w:r>
    </w:p>
    <w:p w14:paraId="58214838" w14:textId="0FDC5ED8" w:rsidR="003D4E2F" w:rsidRPr="0054450F" w:rsidRDefault="003D4E2F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142F376C" w14:textId="3C434454" w:rsidR="003D4E2F" w:rsidRPr="0054450F" w:rsidRDefault="003D4E2F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 xml:space="preserve">Art. 8°. As taxas referentes </w:t>
      </w:r>
      <w:proofErr w:type="gramStart"/>
      <w:r w:rsidRPr="0054450F">
        <w:rPr>
          <w:rFonts w:ascii="Calibri" w:hAnsi="Calibri" w:cs="Calibri"/>
          <w:sz w:val="24"/>
          <w:szCs w:val="24"/>
        </w:rPr>
        <w:t>ao exercícios</w:t>
      </w:r>
      <w:proofErr w:type="gramEnd"/>
      <w:r w:rsidRPr="0054450F">
        <w:rPr>
          <w:rFonts w:ascii="Calibri" w:hAnsi="Calibri" w:cs="Calibri"/>
          <w:sz w:val="24"/>
          <w:szCs w:val="24"/>
        </w:rPr>
        <w:t xml:space="preserve"> do poder de polícia sobre os produtos e estabelecimentos abrangidos pelas disposições desta são as previstas na lei municipal.</w:t>
      </w:r>
    </w:p>
    <w:p w14:paraId="7BA126D3" w14:textId="705B6476" w:rsidR="00576321" w:rsidRPr="0054450F" w:rsidRDefault="00576321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7D29EDC9" w14:textId="5D269A8B" w:rsidR="00576321" w:rsidRPr="0054450F" w:rsidRDefault="00576321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§</w:t>
      </w:r>
      <w:r w:rsidRPr="0054450F">
        <w:rPr>
          <w:rFonts w:ascii="Calibri" w:hAnsi="Calibri" w:cs="Calibri"/>
          <w:sz w:val="24"/>
          <w:szCs w:val="24"/>
        </w:rPr>
        <w:t>1°. Os servidores investidos nas funções de inspeção e fiscalização terão competência para lançamento e fiscalização do pagamento dos tributos referentes ao SIM, ressalvada a competência da Secretaria Municipal de Administração e Fazenda.</w:t>
      </w:r>
    </w:p>
    <w:p w14:paraId="2D03BCA9" w14:textId="03696408" w:rsidR="007779D3" w:rsidRPr="0054450F" w:rsidRDefault="007779D3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7D2F4911" w14:textId="50654E3A" w:rsidR="007779D3" w:rsidRPr="0054450F" w:rsidRDefault="007779D3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lastRenderedPageBreak/>
        <w:t>Art. 9°. As infrações às normas que regulamentam o SIM e as respectivas penalidades, assim como o valor das multas, os prazos de suspensão ou interdição e os critérios de aplicação das sanções são os previstos no Decreto Federal n° 9013/2017.</w:t>
      </w:r>
    </w:p>
    <w:p w14:paraId="5976E541" w14:textId="4145D4D1" w:rsidR="007779D3" w:rsidRPr="0054450F" w:rsidRDefault="007779D3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2F02267A" w14:textId="724C0329" w:rsidR="007779D3" w:rsidRPr="0054450F" w:rsidRDefault="007779D3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Art. 10. O descumprimento às disposições deste Decreto e às normas complementares será apurado em processo administrativo devidamente instruído, iniciada com a lavratura do auto de infração.</w:t>
      </w:r>
    </w:p>
    <w:p w14:paraId="69222C36" w14:textId="1F5FC543" w:rsidR="007779D3" w:rsidRPr="0054450F" w:rsidRDefault="007779D3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§</w:t>
      </w:r>
      <w:r w:rsidRPr="0054450F">
        <w:rPr>
          <w:rFonts w:ascii="Calibri" w:hAnsi="Calibri" w:cs="Calibri"/>
          <w:sz w:val="24"/>
          <w:szCs w:val="24"/>
        </w:rPr>
        <w:t xml:space="preserve"> 1°. O auto de infração será lavrado por agente do SIM que houver constatado a infração, no local onde foi comprovada a irregularidade ou o órgão de fiscalização do SIM.</w:t>
      </w:r>
    </w:p>
    <w:p w14:paraId="381F6392" w14:textId="421F3BAD" w:rsidR="007779D3" w:rsidRPr="0054450F" w:rsidRDefault="007779D3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§</w:t>
      </w:r>
      <w:r w:rsidRPr="0054450F">
        <w:rPr>
          <w:rFonts w:ascii="Calibri" w:hAnsi="Calibri" w:cs="Calibri"/>
          <w:sz w:val="24"/>
          <w:szCs w:val="24"/>
        </w:rPr>
        <w:t xml:space="preserve"> 2°. O auto de infração deve ser claro e preciso, sem rasuras sem emendas, e deve descrever a infração cometida e a base legal infringida.</w:t>
      </w:r>
    </w:p>
    <w:p w14:paraId="37988BDC" w14:textId="4ACBBC7E" w:rsidR="007779D3" w:rsidRPr="0054450F" w:rsidRDefault="007779D3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§</w:t>
      </w:r>
      <w:r w:rsidRPr="0054450F">
        <w:rPr>
          <w:rFonts w:ascii="Calibri" w:hAnsi="Calibri" w:cs="Calibri"/>
          <w:sz w:val="24"/>
          <w:szCs w:val="24"/>
        </w:rPr>
        <w:t xml:space="preserve"> 3°. O auto de infração será lavrado em modelo próprio a ser estabelecido pela Secretária </w:t>
      </w:r>
      <w:r w:rsidRPr="0054450F">
        <w:rPr>
          <w:rFonts w:ascii="Calibri" w:hAnsi="Calibri" w:cs="Calibri"/>
          <w:sz w:val="24"/>
          <w:szCs w:val="24"/>
          <w:highlight w:val="yellow"/>
        </w:rPr>
        <w:t>XXXXX</w:t>
      </w:r>
      <w:r w:rsidRPr="0054450F">
        <w:rPr>
          <w:rFonts w:ascii="Calibri" w:hAnsi="Calibri" w:cs="Calibri"/>
          <w:sz w:val="24"/>
          <w:szCs w:val="24"/>
        </w:rPr>
        <w:t xml:space="preserve"> ou</w:t>
      </w:r>
      <w:r w:rsidR="00765F2A" w:rsidRPr="0054450F">
        <w:rPr>
          <w:rFonts w:ascii="Calibri" w:hAnsi="Calibri" w:cs="Calibri"/>
          <w:sz w:val="24"/>
          <w:szCs w:val="24"/>
        </w:rPr>
        <w:t>, na hipótese de consórcio, pelo CPGI.</w:t>
      </w:r>
    </w:p>
    <w:p w14:paraId="050AFBA1" w14:textId="62A13E95" w:rsidR="00765F2A" w:rsidRPr="0054450F" w:rsidRDefault="00765F2A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§</w:t>
      </w:r>
      <w:r w:rsidRPr="0054450F">
        <w:rPr>
          <w:rFonts w:ascii="Calibri" w:hAnsi="Calibri" w:cs="Calibri"/>
          <w:sz w:val="24"/>
          <w:szCs w:val="24"/>
        </w:rPr>
        <w:t xml:space="preserve"> 4°. A assinatura e a data apostas no auto de infração por parte do autuado, ao receber sua cópia, caracterizam intimação válida para todos os efeitos legais.</w:t>
      </w:r>
    </w:p>
    <w:p w14:paraId="5EEACE1E" w14:textId="7EF7CFEB" w:rsidR="00765F2A" w:rsidRPr="0054450F" w:rsidRDefault="00765F2A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§</w:t>
      </w:r>
      <w:r w:rsidRPr="0054450F">
        <w:rPr>
          <w:rFonts w:ascii="Calibri" w:hAnsi="Calibri" w:cs="Calibri"/>
          <w:sz w:val="24"/>
          <w:szCs w:val="24"/>
        </w:rPr>
        <w:t xml:space="preserve"> 5°. Quando da recusa do autuado em assinar o auto de infração, o fato deve ser consignado no próprio auto de infração.</w:t>
      </w:r>
    </w:p>
    <w:p w14:paraId="03F06FE6" w14:textId="5710ACB9" w:rsidR="00765F2A" w:rsidRPr="0054450F" w:rsidRDefault="00765F2A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§</w:t>
      </w:r>
      <w:r w:rsidRPr="0054450F">
        <w:rPr>
          <w:rFonts w:ascii="Calibri" w:hAnsi="Calibri" w:cs="Calibri"/>
          <w:sz w:val="24"/>
          <w:szCs w:val="24"/>
        </w:rPr>
        <w:t xml:space="preserve"> 6°. A ciência expressa do auto de infração deve ocorrer pessoalmente, por via postal, com aviso de recebimento – AR, por telegrama ou outro meio que assegure a certeza da cientificação do interessado.</w:t>
      </w:r>
    </w:p>
    <w:p w14:paraId="35BF230E" w14:textId="00B099F8" w:rsidR="00765F2A" w:rsidRPr="0054450F" w:rsidRDefault="00765F2A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120F7652" w14:textId="3D01380D" w:rsidR="00765F2A" w:rsidRPr="0054450F" w:rsidRDefault="00765F2A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 xml:space="preserve">Art. 11. A defesa do autuado deve ser apresentada por escrito, em vernáculo e protocolizada na </w:t>
      </w:r>
      <w:r w:rsidRPr="0054450F">
        <w:rPr>
          <w:rFonts w:ascii="Calibri" w:hAnsi="Calibri" w:cs="Calibri"/>
          <w:sz w:val="24"/>
          <w:szCs w:val="24"/>
          <w:highlight w:val="yellow"/>
        </w:rPr>
        <w:t>SECRETÁRIA XXX</w:t>
      </w:r>
      <w:r w:rsidRPr="0054450F">
        <w:rPr>
          <w:rFonts w:ascii="Calibri" w:hAnsi="Calibri" w:cs="Calibri"/>
          <w:sz w:val="24"/>
          <w:szCs w:val="24"/>
        </w:rPr>
        <w:t>, no prazo de dez dias, contados da data da cientificação oficial.</w:t>
      </w:r>
    </w:p>
    <w:p w14:paraId="72D02622" w14:textId="3653D745" w:rsidR="00765F2A" w:rsidRPr="0054450F" w:rsidRDefault="00765F2A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497641B7" w14:textId="6E8CDE8A" w:rsidR="00765F2A" w:rsidRPr="0054450F" w:rsidRDefault="00765F2A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Art. 12 O SIM, após juntada ao processo da defesa ou</w:t>
      </w:r>
      <w:r w:rsidR="00192144" w:rsidRPr="0054450F">
        <w:rPr>
          <w:rFonts w:ascii="Calibri" w:hAnsi="Calibri" w:cs="Calibri"/>
          <w:sz w:val="24"/>
          <w:szCs w:val="24"/>
        </w:rPr>
        <w:t xml:space="preserve"> do termo de revelia, deve instruí-lo com relatório e proceder ao julgamento em primeira instância administrativa.</w:t>
      </w:r>
    </w:p>
    <w:p w14:paraId="2D424AF8" w14:textId="5587BBB7" w:rsidR="00192144" w:rsidRPr="0054450F" w:rsidRDefault="00192144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761D134A" w14:textId="16855F1D" w:rsidR="00192144" w:rsidRPr="0054450F" w:rsidRDefault="00192144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Art. 13. Do julgamento em primeira instância administrativa cabe recurso, em face de razões de legalidade e do mérito, no prazo de dez dias, contado da data de ciência ou da data de divulgação oficial da decisão.</w:t>
      </w:r>
    </w:p>
    <w:p w14:paraId="159E97B5" w14:textId="002EA8C4" w:rsidR="00192144" w:rsidRPr="0054450F" w:rsidRDefault="00192144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190D088D" w14:textId="255F0136" w:rsidR="00192144" w:rsidRPr="0054450F" w:rsidRDefault="00192144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 xml:space="preserve">Parágrafo único. O recurso tempestivo poderá, a critério da autoridade julgadora, ter efeito suspensivo sobre a penalidade aplicada e deve ser dirigido à autoridade </w:t>
      </w:r>
      <w:r w:rsidR="00066DBE" w:rsidRPr="0054450F">
        <w:rPr>
          <w:rFonts w:ascii="Calibri" w:hAnsi="Calibri" w:cs="Calibri"/>
          <w:sz w:val="24"/>
          <w:szCs w:val="24"/>
        </w:rPr>
        <w:t xml:space="preserve">que proferiu a decisão, a qual, se não a reconsiderar, encaminhará o processo administrativo para o julgamento em segunda instância. </w:t>
      </w:r>
    </w:p>
    <w:p w14:paraId="48BE36C7" w14:textId="4448590B" w:rsidR="00066DBE" w:rsidRPr="0054450F" w:rsidRDefault="00066DB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268CD24A" w14:textId="76E30EF1" w:rsidR="00066DBE" w:rsidRPr="0054450F" w:rsidRDefault="00066DB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Art. 14. São autoridades competentes para decidir os procedimentos administrativos decorrentes de descumprimento às normas deste Decreto:</w:t>
      </w:r>
    </w:p>
    <w:p w14:paraId="7FC11D1F" w14:textId="2E872BEB" w:rsidR="00066DBE" w:rsidRPr="0054450F" w:rsidRDefault="00066DB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12ACA161" w14:textId="68C7F494" w:rsidR="00066DBE" w:rsidRPr="0054450F" w:rsidRDefault="00066DB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 xml:space="preserve">I – </w:t>
      </w:r>
      <w:proofErr w:type="gramStart"/>
      <w:r w:rsidRPr="0054450F">
        <w:rPr>
          <w:rFonts w:ascii="Calibri" w:hAnsi="Calibri" w:cs="Calibri"/>
          <w:sz w:val="24"/>
          <w:szCs w:val="24"/>
        </w:rPr>
        <w:t>em</w:t>
      </w:r>
      <w:proofErr w:type="gramEnd"/>
      <w:r w:rsidRPr="0054450F">
        <w:rPr>
          <w:rFonts w:ascii="Calibri" w:hAnsi="Calibri" w:cs="Calibri"/>
          <w:sz w:val="24"/>
          <w:szCs w:val="24"/>
        </w:rPr>
        <w:t xml:space="preserve"> primeira instância administrativa: o servidor responsável da Secretaria XXX, ou, a na hipótese de consórcio, o Diretor de Programa de Desenvolvimento Regional Do CPGI;</w:t>
      </w:r>
    </w:p>
    <w:p w14:paraId="59FEAF5A" w14:textId="77F6F378" w:rsidR="00066DBE" w:rsidRPr="0054450F" w:rsidRDefault="00066DB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 xml:space="preserve"> II – </w:t>
      </w:r>
      <w:proofErr w:type="gramStart"/>
      <w:r w:rsidRPr="0054450F">
        <w:rPr>
          <w:rFonts w:ascii="Calibri" w:hAnsi="Calibri" w:cs="Calibri"/>
          <w:sz w:val="24"/>
          <w:szCs w:val="24"/>
        </w:rPr>
        <w:t>em</w:t>
      </w:r>
      <w:proofErr w:type="gramEnd"/>
      <w:r w:rsidRPr="0054450F">
        <w:rPr>
          <w:rFonts w:ascii="Calibri" w:hAnsi="Calibri" w:cs="Calibri"/>
          <w:sz w:val="24"/>
          <w:szCs w:val="24"/>
        </w:rPr>
        <w:t xml:space="preserve"> segunda instância administrativa: o Secretário Municipal de Desenvolvimento, ou, na hipótese de consórcio, o Secretário Executivo do CPGI.</w:t>
      </w:r>
    </w:p>
    <w:p w14:paraId="575501EA" w14:textId="7337467F" w:rsidR="00066DBE" w:rsidRPr="0054450F" w:rsidRDefault="00066DB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2A9863D5" w14:textId="0F8AD6E1" w:rsidR="00066DBE" w:rsidRPr="0054450F" w:rsidRDefault="00066DB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lastRenderedPageBreak/>
        <w:t xml:space="preserve">Art. 15. O não recolhimento do valor da multa no prazo de trinta dias, comprovado nos autos do processo transitado em julgado, implicará o encaminhamento do débito para a </w:t>
      </w:r>
      <w:r w:rsidRPr="0054450F">
        <w:rPr>
          <w:rFonts w:ascii="Calibri" w:hAnsi="Calibri" w:cs="Calibri"/>
          <w:sz w:val="24"/>
          <w:szCs w:val="24"/>
          <w:highlight w:val="yellow"/>
        </w:rPr>
        <w:t xml:space="preserve">Secretária Municipal de </w:t>
      </w:r>
      <w:proofErr w:type="spellStart"/>
      <w:r w:rsidRPr="0054450F">
        <w:rPr>
          <w:rFonts w:ascii="Calibri" w:hAnsi="Calibri" w:cs="Calibri"/>
          <w:sz w:val="24"/>
          <w:szCs w:val="24"/>
          <w:highlight w:val="yellow"/>
        </w:rPr>
        <w:t>Adminitração</w:t>
      </w:r>
      <w:proofErr w:type="spellEnd"/>
      <w:r w:rsidRPr="0054450F">
        <w:rPr>
          <w:rFonts w:ascii="Calibri" w:hAnsi="Calibri" w:cs="Calibri"/>
          <w:sz w:val="24"/>
          <w:szCs w:val="24"/>
          <w:highlight w:val="yellow"/>
        </w:rPr>
        <w:t xml:space="preserve"> e Fazenda</w:t>
      </w:r>
      <w:r w:rsidRPr="0054450F">
        <w:rPr>
          <w:rFonts w:ascii="Calibri" w:hAnsi="Calibri" w:cs="Calibri"/>
          <w:sz w:val="24"/>
          <w:szCs w:val="24"/>
        </w:rPr>
        <w:t xml:space="preserve"> inscrever em dívida ativa do Município.</w:t>
      </w:r>
    </w:p>
    <w:p w14:paraId="5C6227F0" w14:textId="3CA316DA" w:rsidR="00066DBE" w:rsidRPr="0054450F" w:rsidRDefault="00066DB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57B07BEA" w14:textId="49ABB0F0" w:rsidR="00066DBE" w:rsidRPr="0054450F" w:rsidRDefault="00066DB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 xml:space="preserve">Art. 16. Será dado conhecimento público dos produtos e dos estabelecimentos que incorrerem em </w:t>
      </w:r>
      <w:r w:rsidR="00117A2E" w:rsidRPr="0054450F">
        <w:rPr>
          <w:rFonts w:ascii="Calibri" w:hAnsi="Calibri" w:cs="Calibri"/>
          <w:sz w:val="24"/>
          <w:szCs w:val="24"/>
        </w:rPr>
        <w:t>adulteração ou falsificação comprovadas em processos em trânsito em julgado no âmbito administrativo.</w:t>
      </w:r>
    </w:p>
    <w:p w14:paraId="5AAFBAF5" w14:textId="22A425B1" w:rsidR="00117A2E" w:rsidRPr="0054450F" w:rsidRDefault="00117A2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0E46C53B" w14:textId="714960A6" w:rsidR="00117A2E" w:rsidRPr="0054450F" w:rsidRDefault="00117A2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Parágrafo único. Também pode ser divulgado o recolhimento de produtos que coloquem em risco a saúde ou os interesses do consumidor.</w:t>
      </w:r>
    </w:p>
    <w:p w14:paraId="270DB1BF" w14:textId="5368C686" w:rsidR="00117A2E" w:rsidRPr="0054450F" w:rsidRDefault="00117A2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7594F039" w14:textId="3B93B133" w:rsidR="00117A2E" w:rsidRPr="0054450F" w:rsidRDefault="00117A2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Art. 16. Será dado conhecimento público dos produtos e dos estabelecimentos que incorrerem em adulteração ou falsificação comprovadas em processos com trânsito em julgado no âmbito administrativo.</w:t>
      </w:r>
    </w:p>
    <w:p w14:paraId="2C01D209" w14:textId="5CE37B4F" w:rsidR="00117A2E" w:rsidRPr="0054450F" w:rsidRDefault="00117A2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1DFE6FF3" w14:textId="5AA0CE4F" w:rsidR="00117A2E" w:rsidRPr="0054450F" w:rsidRDefault="00117A2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Parágrafo único. Também pode ser divulgado o recolhimento de produtos que coloquem em risco a saúde ou os de interesses do consumidor.</w:t>
      </w:r>
    </w:p>
    <w:p w14:paraId="661785DD" w14:textId="2F774EF8" w:rsidR="00E9147E" w:rsidRPr="0054450F" w:rsidRDefault="00E9147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0F1D5836" w14:textId="1D40835E" w:rsidR="00E9147E" w:rsidRPr="0054450F" w:rsidRDefault="00E9147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Art. 17. A lavratura do auto de infração não isenta o infrator do cumprimento da exigência que a tenha motivado.</w:t>
      </w:r>
    </w:p>
    <w:p w14:paraId="4EFC6EEF" w14:textId="4538B318" w:rsidR="00E9147E" w:rsidRPr="0054450F" w:rsidRDefault="00E9147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2B3B8B9E" w14:textId="55ABF643" w:rsidR="00E9147E" w:rsidRPr="0054450F" w:rsidRDefault="00E9147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 xml:space="preserve">Art. 18. Além das disposições deste Decreto, das instruções normativas e dos regulamentos próprios da </w:t>
      </w:r>
      <w:r w:rsidRPr="0054450F">
        <w:rPr>
          <w:rFonts w:ascii="Calibri" w:hAnsi="Calibri" w:cs="Calibri"/>
          <w:sz w:val="24"/>
          <w:szCs w:val="24"/>
          <w:highlight w:val="yellow"/>
        </w:rPr>
        <w:t>Secretaria Municipal de Desenvolvimento</w:t>
      </w:r>
      <w:r w:rsidRPr="0054450F">
        <w:rPr>
          <w:rFonts w:ascii="Calibri" w:hAnsi="Calibri" w:cs="Calibri"/>
          <w:sz w:val="24"/>
          <w:szCs w:val="24"/>
        </w:rPr>
        <w:t xml:space="preserve"> e, ainda, em caso de atuação em consórcio, dos regulamentos do CPGI, deverão ser observadas, no que couber, as disposições do Decreto Federal n° 9013/2017 e todas as demais normas federais e estaduais que dispõem sobre a inspeção industrial e sanitária de produtos de origem animal.</w:t>
      </w:r>
    </w:p>
    <w:p w14:paraId="41133A50" w14:textId="19B0E96E" w:rsidR="00E9147E" w:rsidRPr="0054450F" w:rsidRDefault="00E9147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32F7D6B0" w14:textId="68F88B0F" w:rsidR="00E9147E" w:rsidRPr="0054450F" w:rsidRDefault="00E9147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 xml:space="preserve">Art. 19. Este Decreto entra em vigor da data de sua publicação. </w:t>
      </w:r>
      <w:r w:rsidRPr="0054450F">
        <w:rPr>
          <w:rFonts w:ascii="Calibri" w:hAnsi="Calibri" w:cs="Calibri"/>
          <w:sz w:val="24"/>
          <w:szCs w:val="24"/>
          <w:highlight w:val="yellow"/>
        </w:rPr>
        <w:t xml:space="preserve">(sugerimos </w:t>
      </w:r>
      <w:proofErr w:type="gramStart"/>
      <w:r w:rsidRPr="0054450F">
        <w:rPr>
          <w:rFonts w:ascii="Calibri" w:hAnsi="Calibri" w:cs="Calibri"/>
          <w:sz w:val="24"/>
          <w:szCs w:val="24"/>
          <w:highlight w:val="yellow"/>
        </w:rPr>
        <w:t>a  data</w:t>
      </w:r>
      <w:proofErr w:type="gramEnd"/>
      <w:r w:rsidRPr="0054450F">
        <w:rPr>
          <w:rFonts w:ascii="Calibri" w:hAnsi="Calibri" w:cs="Calibri"/>
          <w:sz w:val="24"/>
          <w:szCs w:val="24"/>
          <w:highlight w:val="yellow"/>
        </w:rPr>
        <w:t xml:space="preserve"> 10 de fevereiro de 2021)</w:t>
      </w:r>
    </w:p>
    <w:p w14:paraId="21FBA27B" w14:textId="4D950EF7" w:rsidR="00E9147E" w:rsidRPr="0054450F" w:rsidRDefault="00E9147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6A6C021A" w14:textId="4C99A09F" w:rsidR="00E9147E" w:rsidRPr="0054450F" w:rsidRDefault="00E9147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3CB3D34C" w14:textId="149EFDA7" w:rsidR="00E9147E" w:rsidRPr="0054450F" w:rsidRDefault="00E9147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  <w:r w:rsidRPr="0054450F">
        <w:rPr>
          <w:rFonts w:ascii="Calibri" w:hAnsi="Calibri" w:cs="Calibri"/>
          <w:sz w:val="24"/>
          <w:szCs w:val="24"/>
        </w:rPr>
        <w:t>XXXX, XX DE XXXXX DE XXXX</w:t>
      </w:r>
    </w:p>
    <w:p w14:paraId="3275A28C" w14:textId="65E99525" w:rsidR="00E9147E" w:rsidRPr="0054450F" w:rsidRDefault="00E9147E" w:rsidP="0054450F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14:paraId="4D0BA6CD" w14:textId="450110FC" w:rsidR="00E9147E" w:rsidRPr="0054450F" w:rsidRDefault="0054450F" w:rsidP="0054450F">
      <w:pPr>
        <w:pStyle w:val="PargrafodaLista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54450F">
        <w:rPr>
          <w:rFonts w:ascii="Calibri" w:hAnsi="Calibri" w:cs="Calibri"/>
          <w:b/>
          <w:bCs/>
          <w:sz w:val="24"/>
          <w:szCs w:val="24"/>
        </w:rPr>
        <w:t>XXXX</w:t>
      </w:r>
    </w:p>
    <w:p w14:paraId="611BA7F4" w14:textId="6AD82418" w:rsidR="00E9147E" w:rsidRPr="0054450F" w:rsidRDefault="00E9147E" w:rsidP="0054450F">
      <w:pPr>
        <w:pStyle w:val="PargrafodaLista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54450F">
        <w:rPr>
          <w:rFonts w:ascii="Calibri" w:hAnsi="Calibri" w:cs="Calibri"/>
          <w:b/>
          <w:bCs/>
          <w:sz w:val="24"/>
          <w:szCs w:val="24"/>
        </w:rPr>
        <w:t>Prefeito Municipal</w:t>
      </w:r>
    </w:p>
    <w:sectPr w:rsidR="00E9147E" w:rsidRPr="0054450F" w:rsidSect="0054450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557D7"/>
    <w:multiLevelType w:val="hybridMultilevel"/>
    <w:tmpl w:val="A2AC4442"/>
    <w:lvl w:ilvl="0" w:tplc="671E5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926647"/>
    <w:multiLevelType w:val="hybridMultilevel"/>
    <w:tmpl w:val="8C4E0716"/>
    <w:lvl w:ilvl="0" w:tplc="E8AEE91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5E"/>
    <w:rsid w:val="00066DBE"/>
    <w:rsid w:val="000713AD"/>
    <w:rsid w:val="000C39C8"/>
    <w:rsid w:val="00117A2E"/>
    <w:rsid w:val="0012485E"/>
    <w:rsid w:val="00192144"/>
    <w:rsid w:val="003D4E2F"/>
    <w:rsid w:val="0054450F"/>
    <w:rsid w:val="00576321"/>
    <w:rsid w:val="00646BAC"/>
    <w:rsid w:val="00765F2A"/>
    <w:rsid w:val="007779D3"/>
    <w:rsid w:val="009F5961"/>
    <w:rsid w:val="00B96E14"/>
    <w:rsid w:val="00E9147E"/>
    <w:rsid w:val="00FD3CDB"/>
    <w:rsid w:val="00F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2052"/>
  <w15:chartTrackingRefBased/>
  <w15:docId w15:val="{01219F8D-6801-4E91-AACF-9FF048A9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1377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Santos</dc:creator>
  <cp:keywords/>
  <dc:description/>
  <cp:lastModifiedBy>Jef Santos</cp:lastModifiedBy>
  <cp:revision>2</cp:revision>
  <dcterms:created xsi:type="dcterms:W3CDTF">2021-02-01T15:10:00Z</dcterms:created>
  <dcterms:modified xsi:type="dcterms:W3CDTF">2021-02-01T18:41:00Z</dcterms:modified>
</cp:coreProperties>
</file>